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F07" w:rsidRPr="00EA7F07" w:rsidRDefault="00EA7F07" w:rsidP="00EA7F07">
      <w:pPr>
        <w:ind w:firstLineChars="200" w:firstLine="480"/>
        <w:rPr>
          <w:rFonts w:asciiTheme="majorEastAsia" w:eastAsiaTheme="majorEastAsia" w:hAnsiTheme="majorEastAsia"/>
          <w:color w:val="CC00CC"/>
          <w:sz w:val="16"/>
          <w:szCs w:val="16"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1659255</wp:posOffset>
            </wp:positionH>
            <wp:positionV relativeFrom="paragraph">
              <wp:posOffset>-86995</wp:posOffset>
            </wp:positionV>
            <wp:extent cx="2686050" cy="799426"/>
            <wp:effectExtent l="0" t="0" r="0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3biplane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84" cy="80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5FB" w:rsidRDefault="00017374" w:rsidP="00EA7F07">
      <w:pPr>
        <w:spacing w:line="420" w:lineRule="exact"/>
        <w:ind w:firstLineChars="100" w:firstLine="360"/>
        <w:rPr>
          <w:rFonts w:asciiTheme="majorEastAsia" w:eastAsiaTheme="majorEastAsia" w:hAnsiTheme="majorEastAsia"/>
          <w:sz w:val="28"/>
          <w:szCs w:val="28"/>
        </w:rPr>
      </w:pPr>
      <w:r w:rsidRPr="00D350D5">
        <w:rPr>
          <w:rFonts w:asciiTheme="majorEastAsia" w:eastAsiaTheme="majorEastAsia" w:hAnsiTheme="majorEastAsia" w:hint="eastAsia"/>
          <w:color w:val="CC00CC"/>
          <w:sz w:val="36"/>
          <w:szCs w:val="36"/>
        </w:rPr>
        <w:t>鯛ラバ</w:t>
      </w:r>
      <w:r w:rsidR="00D350D5" w:rsidRPr="00D350D5">
        <w:rPr>
          <w:rFonts w:asciiTheme="majorEastAsia" w:eastAsiaTheme="majorEastAsia" w:hAnsiTheme="majorEastAsia" w:hint="eastAsia"/>
          <w:color w:val="CC00CC"/>
          <w:sz w:val="36"/>
          <w:szCs w:val="36"/>
        </w:rPr>
        <w:t>革命</w:t>
      </w:r>
      <w:r w:rsidR="006F2394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EA7F07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DE65FB">
        <w:rPr>
          <w:rFonts w:asciiTheme="majorEastAsia" w:eastAsiaTheme="majorEastAsia" w:hAnsiTheme="majorEastAsia" w:hint="eastAsia"/>
          <w:sz w:val="28"/>
          <w:szCs w:val="28"/>
        </w:rPr>
        <w:t xml:space="preserve">　　　　　　　　　　　　　　　</w:t>
      </w:r>
      <w:r w:rsidR="00EA7F07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DE65FB">
        <w:rPr>
          <w:rFonts w:asciiTheme="majorEastAsia" w:eastAsiaTheme="majorEastAsia" w:hAnsiTheme="majorEastAsia" w:hint="eastAsia"/>
          <w:sz w:val="28"/>
          <w:szCs w:val="28"/>
        </w:rPr>
        <w:t>が</w:t>
      </w:r>
      <w:r w:rsidR="00EA7F07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DE65FB" w:rsidRPr="00565410">
        <w:rPr>
          <w:rFonts w:asciiTheme="majorEastAsia" w:eastAsiaTheme="majorEastAsia" w:hAnsiTheme="majorEastAsia" w:hint="eastAsia"/>
          <w:sz w:val="28"/>
          <w:szCs w:val="28"/>
        </w:rPr>
        <w:t>よく釣れるのはなぜ？</w:t>
      </w:r>
    </w:p>
    <w:p w:rsidR="00EA7F07" w:rsidRDefault="00EA7F07" w:rsidP="00EA7F07">
      <w:pPr>
        <w:spacing w:line="260" w:lineRule="exact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EA7F07" w:rsidRPr="00EA7F07" w:rsidRDefault="00EA7F07" w:rsidP="00EA7F07">
      <w:pPr>
        <w:spacing w:line="260" w:lineRule="exact"/>
        <w:ind w:firstLineChars="200" w:firstLine="56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62BC78F" wp14:editId="38939676">
            <wp:simplePos x="0" y="0"/>
            <wp:positionH relativeFrom="column">
              <wp:posOffset>3316605</wp:posOffset>
            </wp:positionH>
            <wp:positionV relativeFrom="paragraph">
              <wp:posOffset>114300</wp:posOffset>
            </wp:positionV>
            <wp:extent cx="2869565" cy="1583690"/>
            <wp:effectExtent l="0" t="0" r="698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3bip1.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265" w:rsidRDefault="00017374" w:rsidP="00EA7F07">
      <w:pPr>
        <w:ind w:firstLineChars="500" w:firstLine="1400"/>
        <w:rPr>
          <w:rFonts w:asciiTheme="majorEastAsia" w:eastAsiaTheme="majorEastAsia" w:hAnsiTheme="majorEastAsia"/>
          <w:sz w:val="24"/>
          <w:szCs w:val="24"/>
        </w:rPr>
      </w:pPr>
      <w:r w:rsidRPr="00565410">
        <w:rPr>
          <w:rFonts w:asciiTheme="majorEastAsia" w:eastAsiaTheme="majorEastAsia" w:hAnsiTheme="majorEastAsia" w:hint="eastAsia"/>
          <w:color w:val="FF0000"/>
          <w:sz w:val="28"/>
          <w:szCs w:val="28"/>
        </w:rPr>
        <w:t>業界初</w:t>
      </w:r>
      <w:r w:rsidR="006F2394" w:rsidRPr="00565410">
        <w:rPr>
          <w:rFonts w:asciiTheme="majorEastAsia" w:eastAsiaTheme="majorEastAsia" w:hAnsiTheme="majorEastAsia" w:hint="eastAsia"/>
          <w:color w:val="FF0000"/>
          <w:sz w:val="28"/>
          <w:szCs w:val="28"/>
        </w:rPr>
        <w:t>！</w:t>
      </w:r>
      <w:r w:rsidR="00565410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BA2265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DE65FB" w:rsidRDefault="00BA2265" w:rsidP="00EA7F07">
      <w:pPr>
        <w:spacing w:line="280" w:lineRule="exact"/>
        <w:ind w:firstLineChars="400" w:firstLine="11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color w:val="FF0000"/>
          <w:sz w:val="28"/>
          <w:szCs w:val="28"/>
        </w:rPr>
        <w:t>ダ</w:t>
      </w:r>
      <w:r w:rsidR="00BF4DDF" w:rsidRPr="00565410">
        <w:rPr>
          <w:rFonts w:asciiTheme="majorEastAsia" w:eastAsiaTheme="majorEastAsia" w:hAnsiTheme="majorEastAsia" w:hint="eastAsia"/>
          <w:color w:val="FF0000"/>
          <w:sz w:val="28"/>
          <w:szCs w:val="28"/>
        </w:rPr>
        <w:t>ブルスライドシステム</w:t>
      </w:r>
    </w:p>
    <w:p w:rsidR="00DE65FB" w:rsidRDefault="00DE65FB" w:rsidP="00EE3C6E">
      <w:pPr>
        <w:spacing w:line="440" w:lineRule="exact"/>
        <w:ind w:firstLineChars="300" w:firstLine="7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ラインが</w:t>
      </w:r>
      <w:r w:rsidR="00EE3C6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BA2265">
        <w:rPr>
          <w:rFonts w:asciiTheme="majorEastAsia" w:eastAsiaTheme="majorEastAsia" w:hAnsiTheme="majorEastAsia" w:hint="eastAsia"/>
          <w:color w:val="0070C0"/>
          <w:sz w:val="24"/>
          <w:szCs w:val="24"/>
        </w:rPr>
        <w:t>前後</w:t>
      </w:r>
      <w:r>
        <w:rPr>
          <w:rFonts w:asciiTheme="majorEastAsia" w:eastAsiaTheme="majorEastAsia" w:hAnsiTheme="majorEastAsia" w:hint="eastAsia"/>
          <w:sz w:val="24"/>
          <w:szCs w:val="24"/>
        </w:rPr>
        <w:t>＋</w:t>
      </w:r>
      <w:r w:rsidRPr="00BA2265">
        <w:rPr>
          <w:rFonts w:asciiTheme="majorEastAsia" w:eastAsiaTheme="majorEastAsia" w:hAnsiTheme="majorEastAsia" w:hint="eastAsia"/>
          <w:color w:val="FF0000"/>
          <w:sz w:val="24"/>
          <w:szCs w:val="24"/>
        </w:rPr>
        <w:t>上下</w:t>
      </w:r>
      <w:r w:rsidR="00EE3C6E">
        <w:rPr>
          <w:rFonts w:asciiTheme="majorEastAsia" w:eastAsiaTheme="majorEastAsia" w:hAnsiTheme="majorEastAsia" w:hint="eastAsia"/>
          <w:color w:val="FF0000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にスライドする</w:t>
      </w:r>
    </w:p>
    <w:p w:rsidR="00DE65FB" w:rsidRDefault="00DE65FB" w:rsidP="006F2394">
      <w:pPr>
        <w:spacing w:line="320" w:lineRule="exact"/>
        <w:rPr>
          <w:rFonts w:asciiTheme="majorEastAsia" w:eastAsiaTheme="majorEastAsia" w:hAnsiTheme="majorEastAsia"/>
          <w:sz w:val="24"/>
          <w:szCs w:val="24"/>
        </w:rPr>
      </w:pPr>
    </w:p>
    <w:p w:rsidR="00A75438" w:rsidRPr="000A592E" w:rsidRDefault="00017374" w:rsidP="000A592E">
      <w:pPr>
        <w:spacing w:line="320" w:lineRule="exact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0A592E">
        <w:rPr>
          <w:rFonts w:asciiTheme="majorEastAsia" w:eastAsiaTheme="majorEastAsia" w:hAnsiTheme="majorEastAsia" w:hint="eastAsia"/>
          <w:sz w:val="24"/>
          <w:szCs w:val="24"/>
        </w:rPr>
        <w:t>従来のヘッドと比較してみると…</w:t>
      </w:r>
    </w:p>
    <w:p w:rsidR="00032523" w:rsidRPr="00D350D5" w:rsidRDefault="00FB60A6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7CB07B2" wp14:editId="72F31911">
            <wp:simplePos x="0" y="0"/>
            <wp:positionH relativeFrom="column">
              <wp:posOffset>211455</wp:posOffset>
            </wp:positionH>
            <wp:positionV relativeFrom="paragraph">
              <wp:posOffset>205105</wp:posOffset>
            </wp:positionV>
            <wp:extent cx="2967750" cy="2460938"/>
            <wp:effectExtent l="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3bip2.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750" cy="2460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789" w:rsidRDefault="00032523" w:rsidP="00FB60A6">
      <w:pPr>
        <w:ind w:leftChars="2600" w:left="5460"/>
        <w:rPr>
          <w:rFonts w:asciiTheme="majorEastAsia" w:eastAsiaTheme="majorEastAsia" w:hAnsiTheme="majorEastAsia"/>
          <w:sz w:val="24"/>
          <w:szCs w:val="24"/>
        </w:rPr>
      </w:pPr>
      <w:r w:rsidRPr="00334FDE">
        <w:rPr>
          <w:rFonts w:asciiTheme="majorEastAsia" w:eastAsiaTheme="majorEastAsia" w:hAnsiTheme="majorEastAsia" w:hint="eastAsia"/>
          <w:color w:val="00B050"/>
          <w:sz w:val="24"/>
          <w:szCs w:val="24"/>
        </w:rPr>
        <w:t>フォール時</w:t>
      </w:r>
      <w:r w:rsidRPr="00D350D5">
        <w:rPr>
          <w:rFonts w:asciiTheme="majorEastAsia" w:eastAsiaTheme="majorEastAsia" w:hAnsiTheme="majorEastAsia" w:hint="eastAsia"/>
          <w:sz w:val="24"/>
          <w:szCs w:val="24"/>
        </w:rPr>
        <w:t>は</w:t>
      </w:r>
      <w:r w:rsidR="00CF0789">
        <w:rPr>
          <w:rFonts w:asciiTheme="majorEastAsia" w:eastAsiaTheme="majorEastAsia" w:hAnsiTheme="majorEastAsia" w:hint="eastAsia"/>
          <w:sz w:val="24"/>
          <w:szCs w:val="24"/>
        </w:rPr>
        <w:t>…</w:t>
      </w:r>
    </w:p>
    <w:p w:rsidR="00FB60A6" w:rsidRDefault="00032523" w:rsidP="00FB60A6">
      <w:pPr>
        <w:ind w:leftChars="2600" w:left="5460"/>
        <w:rPr>
          <w:rFonts w:asciiTheme="majorEastAsia" w:eastAsiaTheme="majorEastAsia" w:hAnsiTheme="majorEastAsia"/>
          <w:sz w:val="24"/>
          <w:szCs w:val="24"/>
        </w:rPr>
      </w:pPr>
      <w:r w:rsidRPr="00D350D5">
        <w:rPr>
          <w:rFonts w:asciiTheme="majorEastAsia" w:eastAsiaTheme="majorEastAsia" w:hAnsiTheme="majorEastAsia" w:hint="eastAsia"/>
          <w:sz w:val="24"/>
          <w:szCs w:val="24"/>
        </w:rPr>
        <w:t>ラインがヘッドの穴の上部を通る＋穴が途中から傾斜しているので、ネクタイ・フック</w:t>
      </w:r>
      <w:r w:rsidR="00A34EF8" w:rsidRPr="00D350D5">
        <w:rPr>
          <w:rFonts w:asciiTheme="majorEastAsia" w:eastAsiaTheme="majorEastAsia" w:hAnsiTheme="majorEastAsia" w:hint="eastAsia"/>
          <w:sz w:val="24"/>
          <w:szCs w:val="24"/>
        </w:rPr>
        <w:t>を真っ直ぐ高い位置にキープしつつ、ナチュラルに泳ぎながら沈んでいく。</w:t>
      </w:r>
    </w:p>
    <w:p w:rsidR="006A13EA" w:rsidRDefault="00A34EF8" w:rsidP="00FB60A6">
      <w:pPr>
        <w:ind w:leftChars="2600" w:left="5460"/>
        <w:rPr>
          <w:rFonts w:asciiTheme="majorEastAsia" w:eastAsiaTheme="majorEastAsia" w:hAnsiTheme="majorEastAsia"/>
          <w:sz w:val="24"/>
          <w:szCs w:val="24"/>
        </w:rPr>
      </w:pPr>
      <w:r w:rsidRPr="00D350D5">
        <w:rPr>
          <w:rFonts w:asciiTheme="majorEastAsia" w:eastAsiaTheme="majorEastAsia" w:hAnsiTheme="majorEastAsia" w:hint="eastAsia"/>
          <w:sz w:val="24"/>
          <w:szCs w:val="24"/>
        </w:rPr>
        <w:t>下に逃げていくベイトそのものだから、</w:t>
      </w:r>
    </w:p>
    <w:p w:rsidR="00FB60A6" w:rsidRDefault="00DA5CB5" w:rsidP="00FB60A6">
      <w:pPr>
        <w:ind w:leftChars="2600" w:left="5460"/>
        <w:rPr>
          <w:rFonts w:asciiTheme="majorEastAsia" w:eastAsiaTheme="majorEastAsia" w:hAnsiTheme="majorEastAsia"/>
          <w:sz w:val="24"/>
          <w:szCs w:val="24"/>
        </w:rPr>
      </w:pPr>
      <w:r w:rsidRPr="00D350D5">
        <w:rPr>
          <w:rFonts w:asciiTheme="majorEastAsia" w:eastAsiaTheme="majorEastAsia" w:hAnsiTheme="majorEastAsia" w:hint="eastAsia"/>
          <w:sz w:val="24"/>
          <w:szCs w:val="24"/>
        </w:rPr>
        <w:t>バイト数ＵＰ！</w:t>
      </w:r>
    </w:p>
    <w:p w:rsidR="00032523" w:rsidRPr="00D350D5" w:rsidRDefault="00DA5CB5" w:rsidP="00FB60A6">
      <w:pPr>
        <w:ind w:leftChars="2600" w:left="5460"/>
        <w:rPr>
          <w:rFonts w:asciiTheme="majorEastAsia" w:eastAsiaTheme="majorEastAsia" w:hAnsiTheme="majorEastAsia"/>
          <w:sz w:val="24"/>
          <w:szCs w:val="24"/>
        </w:rPr>
      </w:pPr>
      <w:r w:rsidRPr="00D350D5">
        <w:rPr>
          <w:rFonts w:asciiTheme="majorEastAsia" w:eastAsiaTheme="majorEastAsia" w:hAnsiTheme="majorEastAsia" w:hint="eastAsia"/>
          <w:sz w:val="24"/>
          <w:szCs w:val="24"/>
        </w:rPr>
        <w:t>穴が途中から傾斜しているので、魚がくわえた瞬間、ヘッドが前方へスムーズにスライドしやすく、フッキング率ＵＰ！</w:t>
      </w:r>
    </w:p>
    <w:p w:rsidR="0063130F" w:rsidRPr="00D350D5" w:rsidRDefault="0063130F">
      <w:pPr>
        <w:rPr>
          <w:rFonts w:asciiTheme="majorEastAsia" w:eastAsiaTheme="majorEastAsia" w:hAnsiTheme="majorEastAsia"/>
          <w:sz w:val="24"/>
          <w:szCs w:val="24"/>
        </w:rPr>
      </w:pPr>
    </w:p>
    <w:p w:rsidR="000A592E" w:rsidRDefault="000A592E" w:rsidP="000A592E">
      <w:pPr>
        <w:ind w:firstLineChars="2400" w:firstLine="576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4A84B31" wp14:editId="275991C3">
            <wp:simplePos x="0" y="0"/>
            <wp:positionH relativeFrom="column">
              <wp:posOffset>135255</wp:posOffset>
            </wp:positionH>
            <wp:positionV relativeFrom="paragraph">
              <wp:posOffset>111125</wp:posOffset>
            </wp:positionV>
            <wp:extent cx="3364865" cy="2038350"/>
            <wp:effectExtent l="0" t="0" r="698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3bip3.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0F" w:rsidRPr="00334FDE">
        <w:rPr>
          <w:rFonts w:asciiTheme="majorEastAsia" w:eastAsiaTheme="majorEastAsia" w:hAnsiTheme="majorEastAsia" w:hint="eastAsia"/>
          <w:color w:val="00B050"/>
          <w:sz w:val="24"/>
          <w:szCs w:val="24"/>
        </w:rPr>
        <w:t>リトリーブ時</w:t>
      </w:r>
      <w:r w:rsidR="0063130F" w:rsidRPr="00D350D5">
        <w:rPr>
          <w:rFonts w:asciiTheme="majorEastAsia" w:eastAsiaTheme="majorEastAsia" w:hAnsiTheme="majorEastAsia" w:hint="eastAsia"/>
          <w:sz w:val="24"/>
          <w:szCs w:val="24"/>
        </w:rPr>
        <w:t>は</w:t>
      </w:r>
      <w:r>
        <w:rPr>
          <w:rFonts w:asciiTheme="majorEastAsia" w:eastAsiaTheme="majorEastAsia" w:hAnsiTheme="majorEastAsia" w:hint="eastAsia"/>
          <w:sz w:val="24"/>
          <w:szCs w:val="24"/>
        </w:rPr>
        <w:t>…</w:t>
      </w:r>
    </w:p>
    <w:p w:rsidR="000A592E" w:rsidRDefault="0063130F" w:rsidP="000A592E">
      <w:pPr>
        <w:ind w:leftChars="2700" w:left="5670"/>
        <w:rPr>
          <w:rFonts w:asciiTheme="majorEastAsia" w:eastAsiaTheme="majorEastAsia" w:hAnsiTheme="majorEastAsia"/>
          <w:sz w:val="24"/>
          <w:szCs w:val="24"/>
        </w:rPr>
      </w:pPr>
      <w:r w:rsidRPr="00D350D5">
        <w:rPr>
          <w:rFonts w:asciiTheme="majorEastAsia" w:eastAsiaTheme="majorEastAsia" w:hAnsiTheme="majorEastAsia" w:hint="eastAsia"/>
          <w:sz w:val="24"/>
          <w:szCs w:val="24"/>
        </w:rPr>
        <w:t>ラインが自動的に下へスライド！ヘッドの穴の下部を通るので、ネクタイ・フックを低い位置にキープしつつ、ナチュラルに泳ぎながら上がっていく。</w:t>
      </w:r>
    </w:p>
    <w:p w:rsidR="006A13EA" w:rsidRDefault="0063130F" w:rsidP="000A592E">
      <w:pPr>
        <w:ind w:leftChars="2700" w:left="5670"/>
        <w:rPr>
          <w:rFonts w:asciiTheme="majorEastAsia" w:eastAsiaTheme="majorEastAsia" w:hAnsiTheme="majorEastAsia"/>
          <w:sz w:val="24"/>
          <w:szCs w:val="24"/>
        </w:rPr>
      </w:pPr>
      <w:r w:rsidRPr="00D350D5">
        <w:rPr>
          <w:rFonts w:asciiTheme="majorEastAsia" w:eastAsiaTheme="majorEastAsia" w:hAnsiTheme="majorEastAsia" w:hint="eastAsia"/>
          <w:sz w:val="24"/>
          <w:szCs w:val="24"/>
        </w:rPr>
        <w:t>上に逃げていくベイトそのものだから、</w:t>
      </w:r>
    </w:p>
    <w:p w:rsidR="000A592E" w:rsidRDefault="0063130F" w:rsidP="000A592E">
      <w:pPr>
        <w:ind w:leftChars="2700" w:left="5670"/>
        <w:rPr>
          <w:rFonts w:asciiTheme="majorEastAsia" w:eastAsiaTheme="majorEastAsia" w:hAnsiTheme="majorEastAsia"/>
          <w:sz w:val="24"/>
          <w:szCs w:val="24"/>
        </w:rPr>
      </w:pPr>
      <w:r w:rsidRPr="00D350D5">
        <w:rPr>
          <w:rFonts w:asciiTheme="majorEastAsia" w:eastAsiaTheme="majorEastAsia" w:hAnsiTheme="majorEastAsia" w:hint="eastAsia"/>
          <w:sz w:val="24"/>
          <w:szCs w:val="24"/>
        </w:rPr>
        <w:t>バイト数ＵＰ！</w:t>
      </w:r>
    </w:p>
    <w:p w:rsidR="0063130F" w:rsidRPr="00D350D5" w:rsidRDefault="0063130F" w:rsidP="000A592E">
      <w:pPr>
        <w:ind w:leftChars="2700" w:left="5670"/>
        <w:rPr>
          <w:rFonts w:asciiTheme="majorEastAsia" w:eastAsiaTheme="majorEastAsia" w:hAnsiTheme="majorEastAsia"/>
          <w:sz w:val="24"/>
          <w:szCs w:val="24"/>
        </w:rPr>
      </w:pPr>
      <w:r w:rsidRPr="00D350D5">
        <w:rPr>
          <w:rFonts w:asciiTheme="majorEastAsia" w:eastAsiaTheme="majorEastAsia" w:hAnsiTheme="majorEastAsia" w:hint="eastAsia"/>
          <w:sz w:val="24"/>
          <w:szCs w:val="24"/>
        </w:rPr>
        <w:t>針先が釣り人の方を向いている＋ラインの曲がりが少なくヘッドの重さがスッと抜けるので、フッキング率ＵＰ！</w:t>
      </w:r>
    </w:p>
    <w:p w:rsidR="0063130F" w:rsidRDefault="0063130F" w:rsidP="00DE65FB">
      <w:pPr>
        <w:spacing w:line="200" w:lineRule="exact"/>
        <w:rPr>
          <w:rFonts w:asciiTheme="majorEastAsia" w:eastAsiaTheme="majorEastAsia" w:hAnsiTheme="majorEastAsia"/>
          <w:sz w:val="24"/>
          <w:szCs w:val="24"/>
        </w:rPr>
      </w:pPr>
    </w:p>
    <w:p w:rsidR="00DE65FB" w:rsidRDefault="00DE65FB">
      <w:pPr>
        <w:rPr>
          <w:rFonts w:asciiTheme="majorEastAsia" w:eastAsiaTheme="majorEastAsia" w:hAnsiTheme="majorEastAsia"/>
          <w:color w:val="0070C0"/>
          <w:sz w:val="24"/>
          <w:szCs w:val="24"/>
        </w:rPr>
      </w:pPr>
      <w:r w:rsidRPr="00DE65FB">
        <w:rPr>
          <w:rFonts w:asciiTheme="majorEastAsia" w:eastAsiaTheme="majorEastAsia" w:hAnsiTheme="majorEastAsia" w:hint="eastAsia"/>
          <w:color w:val="0070C0"/>
          <w:sz w:val="24"/>
          <w:szCs w:val="24"/>
        </w:rPr>
        <w:t>バイプレーンは泳ぎの姿勢が良いから、どのウエイトを、どんなふうに引いても、よく釣れる</w:t>
      </w:r>
      <w:r w:rsidR="009C5732">
        <w:rPr>
          <w:rFonts w:asciiTheme="majorEastAsia" w:eastAsiaTheme="majorEastAsia" w:hAnsiTheme="majorEastAsia" w:hint="eastAsia"/>
          <w:color w:val="0070C0"/>
          <w:sz w:val="24"/>
          <w:szCs w:val="24"/>
        </w:rPr>
        <w:t>♪</w:t>
      </w:r>
    </w:p>
    <w:p w:rsidR="00665B04" w:rsidRPr="00DE65FB" w:rsidRDefault="00665B04" w:rsidP="00665B04">
      <w:pPr>
        <w:spacing w:line="320" w:lineRule="exact"/>
        <w:rPr>
          <w:rFonts w:asciiTheme="majorEastAsia" w:eastAsiaTheme="majorEastAsia" w:hAnsiTheme="majorEastAsia"/>
          <w:color w:val="0070C0"/>
          <w:sz w:val="24"/>
          <w:szCs w:val="24"/>
        </w:rPr>
      </w:pPr>
    </w:p>
    <w:p w:rsidR="0063130F" w:rsidRPr="00665B04" w:rsidRDefault="00472D5F" w:rsidP="000A592E">
      <w:pPr>
        <w:spacing w:line="680" w:lineRule="exact"/>
        <w:rPr>
          <w:rFonts w:asciiTheme="majorEastAsia" w:eastAsiaTheme="majorEastAsia" w:hAnsiTheme="majorEastAsia"/>
          <w:color w:val="CC00CC"/>
          <w:sz w:val="36"/>
          <w:szCs w:val="36"/>
        </w:rPr>
      </w:pPr>
      <w:r w:rsidRPr="00665B04">
        <w:rPr>
          <w:rFonts w:asciiTheme="majorEastAsia" w:eastAsiaTheme="majorEastAsia" w:hAnsiTheme="majorEastAsia" w:hint="eastAsia"/>
          <w:color w:val="CC00CC"/>
          <w:sz w:val="36"/>
          <w:szCs w:val="36"/>
          <w:highlight w:val="yellow"/>
        </w:rPr>
        <w:t>バイプレーンの３大特長</w:t>
      </w:r>
      <w:r w:rsidR="009C5732">
        <w:rPr>
          <w:rFonts w:asciiTheme="majorEastAsia" w:eastAsiaTheme="majorEastAsia" w:hAnsiTheme="majorEastAsia" w:hint="eastAsia"/>
          <w:color w:val="CC00CC"/>
          <w:sz w:val="36"/>
          <w:szCs w:val="36"/>
          <w:highlight w:val="yellow"/>
        </w:rPr>
        <w:t xml:space="preserve"> ＼(^o^)／</w:t>
      </w:r>
    </w:p>
    <w:p w:rsidR="00472D5F" w:rsidRPr="00D350D5" w:rsidRDefault="00472D5F" w:rsidP="000A592E">
      <w:pPr>
        <w:spacing w:line="440" w:lineRule="exact"/>
        <w:rPr>
          <w:rFonts w:asciiTheme="majorEastAsia" w:eastAsiaTheme="majorEastAsia" w:hAnsiTheme="majorEastAsia"/>
          <w:sz w:val="24"/>
          <w:szCs w:val="24"/>
        </w:rPr>
      </w:pPr>
      <w:r w:rsidRPr="00D350D5">
        <w:rPr>
          <w:rFonts w:asciiTheme="majorEastAsia" w:eastAsiaTheme="majorEastAsia" w:hAnsiTheme="majorEastAsia" w:hint="eastAsia"/>
          <w:sz w:val="24"/>
          <w:szCs w:val="24"/>
        </w:rPr>
        <w:t>フォール時も リトリーブ時も…</w:t>
      </w:r>
    </w:p>
    <w:p w:rsidR="00472D5F" w:rsidRPr="00334FDE" w:rsidRDefault="00472D5F" w:rsidP="00334FDE">
      <w:pPr>
        <w:spacing w:line="460" w:lineRule="exact"/>
        <w:rPr>
          <w:rFonts w:asciiTheme="majorEastAsia" w:eastAsiaTheme="majorEastAsia" w:hAnsiTheme="majorEastAsia"/>
          <w:color w:val="FF0000"/>
          <w:sz w:val="28"/>
          <w:szCs w:val="28"/>
        </w:rPr>
      </w:pPr>
      <w:r w:rsidRPr="00334FDE">
        <w:rPr>
          <w:rFonts w:asciiTheme="majorEastAsia" w:eastAsiaTheme="majorEastAsia" w:hAnsiTheme="majorEastAsia" w:hint="eastAsia"/>
          <w:color w:val="FF0000"/>
          <w:sz w:val="28"/>
          <w:szCs w:val="28"/>
        </w:rPr>
        <w:t>①　バイト数が</w:t>
      </w:r>
      <w:r w:rsidR="00695E20" w:rsidRPr="00334FDE">
        <w:rPr>
          <w:rFonts w:asciiTheme="majorEastAsia" w:eastAsiaTheme="majorEastAsia" w:hAnsiTheme="majorEastAsia" w:hint="eastAsia"/>
          <w:color w:val="FF0000"/>
          <w:sz w:val="28"/>
          <w:szCs w:val="28"/>
        </w:rPr>
        <w:t>ＵＰ</w:t>
      </w:r>
      <w:r w:rsidR="00017374" w:rsidRPr="00334FDE">
        <w:rPr>
          <w:rFonts w:asciiTheme="majorEastAsia" w:eastAsiaTheme="majorEastAsia" w:hAnsiTheme="majorEastAsia" w:hint="eastAsia"/>
          <w:color w:val="FF0000"/>
          <w:sz w:val="28"/>
          <w:szCs w:val="28"/>
        </w:rPr>
        <w:t>！</w:t>
      </w:r>
      <w:r w:rsidR="00695E20" w:rsidRPr="00334FDE">
        <w:rPr>
          <w:rFonts w:asciiTheme="majorEastAsia" w:eastAsiaTheme="majorEastAsia" w:hAnsiTheme="majorEastAsia" w:hint="eastAsia"/>
          <w:color w:val="FF0000"/>
          <w:sz w:val="28"/>
          <w:szCs w:val="28"/>
        </w:rPr>
        <w:t>特にスレた大マダイに効く！マダイ以外の魚にもよく効く！</w:t>
      </w:r>
    </w:p>
    <w:p w:rsidR="00695E20" w:rsidRPr="00334FDE" w:rsidRDefault="00695E20" w:rsidP="00334FDE">
      <w:pPr>
        <w:spacing w:line="460" w:lineRule="exact"/>
        <w:rPr>
          <w:rFonts w:asciiTheme="majorEastAsia" w:eastAsiaTheme="majorEastAsia" w:hAnsiTheme="majorEastAsia"/>
          <w:color w:val="FF0000"/>
          <w:sz w:val="28"/>
          <w:szCs w:val="28"/>
        </w:rPr>
      </w:pPr>
      <w:r w:rsidRPr="00334FDE">
        <w:rPr>
          <w:rFonts w:asciiTheme="majorEastAsia" w:eastAsiaTheme="majorEastAsia" w:hAnsiTheme="majorEastAsia" w:hint="eastAsia"/>
          <w:color w:val="FF0000"/>
          <w:sz w:val="28"/>
          <w:szCs w:val="28"/>
        </w:rPr>
        <w:t>②　圧倒的にフッキングが速く、少ない力で確実に掛かり、バラシも激減</w:t>
      </w:r>
      <w:r w:rsidR="00017374" w:rsidRPr="00334FDE">
        <w:rPr>
          <w:rFonts w:asciiTheme="majorEastAsia" w:eastAsiaTheme="majorEastAsia" w:hAnsiTheme="majorEastAsia" w:hint="eastAsia"/>
          <w:color w:val="FF0000"/>
          <w:sz w:val="28"/>
          <w:szCs w:val="28"/>
        </w:rPr>
        <w:t>！</w:t>
      </w:r>
    </w:p>
    <w:p w:rsidR="000438F4" w:rsidRDefault="00695E20" w:rsidP="00AA4AA3">
      <w:pPr>
        <w:spacing w:line="460" w:lineRule="exact"/>
        <w:ind w:left="280" w:hangingChars="100" w:hanging="280"/>
        <w:rPr>
          <w:rFonts w:asciiTheme="majorEastAsia" w:eastAsiaTheme="majorEastAsia" w:hAnsiTheme="majorEastAsia"/>
          <w:color w:val="FF0000"/>
          <w:sz w:val="28"/>
          <w:szCs w:val="28"/>
        </w:rPr>
      </w:pPr>
      <w:r w:rsidRPr="00334FDE">
        <w:rPr>
          <w:rFonts w:asciiTheme="majorEastAsia" w:eastAsiaTheme="majorEastAsia" w:hAnsiTheme="majorEastAsia" w:hint="eastAsia"/>
          <w:color w:val="FF0000"/>
          <w:sz w:val="28"/>
          <w:szCs w:val="28"/>
        </w:rPr>
        <w:t>③　他に無いかっこいいフォルム、ナチュラルな泳ぎ、</w:t>
      </w:r>
      <w:r w:rsidR="00BA2265">
        <w:rPr>
          <w:rFonts w:asciiTheme="majorEastAsia" w:eastAsiaTheme="majorEastAsia" w:hAnsiTheme="majorEastAsia" w:hint="eastAsia"/>
          <w:color w:val="FF0000"/>
          <w:sz w:val="28"/>
          <w:szCs w:val="28"/>
        </w:rPr>
        <w:t>ど</w:t>
      </w:r>
      <w:r w:rsidR="00DE65FB">
        <w:rPr>
          <w:rFonts w:asciiTheme="majorEastAsia" w:eastAsiaTheme="majorEastAsia" w:hAnsiTheme="majorEastAsia" w:hint="eastAsia"/>
          <w:color w:val="FF0000"/>
          <w:sz w:val="28"/>
          <w:szCs w:val="28"/>
        </w:rPr>
        <w:t>のように使っても</w:t>
      </w:r>
    </w:p>
    <w:p w:rsidR="00695E20" w:rsidRPr="00334FDE" w:rsidRDefault="00DE65FB" w:rsidP="000438F4">
      <w:pPr>
        <w:spacing w:line="460" w:lineRule="exact"/>
        <w:ind w:leftChars="100" w:left="210" w:firstLineChars="100" w:firstLine="28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color w:val="FF0000"/>
          <w:sz w:val="28"/>
          <w:szCs w:val="28"/>
        </w:rPr>
        <w:t>よく釣れる、</w:t>
      </w:r>
      <w:r w:rsidR="00334FDE">
        <w:rPr>
          <w:rFonts w:asciiTheme="majorEastAsia" w:eastAsiaTheme="majorEastAsia" w:hAnsiTheme="majorEastAsia" w:hint="eastAsia"/>
          <w:color w:val="FF0000"/>
          <w:sz w:val="28"/>
          <w:szCs w:val="28"/>
        </w:rPr>
        <w:t>トラブル（</w:t>
      </w:r>
      <w:r w:rsidR="00017374" w:rsidRPr="00334FDE">
        <w:rPr>
          <w:rFonts w:asciiTheme="majorEastAsia" w:eastAsiaTheme="majorEastAsia" w:hAnsiTheme="majorEastAsia" w:hint="eastAsia"/>
          <w:color w:val="FF0000"/>
          <w:sz w:val="28"/>
          <w:szCs w:val="28"/>
        </w:rPr>
        <w:t>フックの抱きつき</w:t>
      </w:r>
      <w:r w:rsidR="00AA4AA3">
        <w:rPr>
          <w:rFonts w:asciiTheme="majorEastAsia" w:eastAsiaTheme="majorEastAsia" w:hAnsiTheme="majorEastAsia" w:hint="eastAsia"/>
          <w:color w:val="FF0000"/>
          <w:sz w:val="28"/>
          <w:szCs w:val="28"/>
        </w:rPr>
        <w:t>等）が</w:t>
      </w:r>
      <w:r w:rsidR="00695E20" w:rsidRPr="00334FDE">
        <w:rPr>
          <w:rFonts w:asciiTheme="majorEastAsia" w:eastAsiaTheme="majorEastAsia" w:hAnsiTheme="majorEastAsia" w:hint="eastAsia"/>
          <w:color w:val="FF0000"/>
          <w:sz w:val="28"/>
          <w:szCs w:val="28"/>
        </w:rPr>
        <w:t>少な</w:t>
      </w:r>
      <w:r w:rsidR="00AA4AA3">
        <w:rPr>
          <w:rFonts w:asciiTheme="majorEastAsia" w:eastAsiaTheme="majorEastAsia" w:hAnsiTheme="majorEastAsia" w:hint="eastAsia"/>
          <w:color w:val="FF0000"/>
          <w:sz w:val="28"/>
          <w:szCs w:val="28"/>
        </w:rPr>
        <w:t xml:space="preserve">い → </w:t>
      </w:r>
      <w:r w:rsidR="00017374" w:rsidRPr="00334FDE">
        <w:rPr>
          <w:rFonts w:asciiTheme="majorEastAsia" w:eastAsiaTheme="majorEastAsia" w:hAnsiTheme="majorEastAsia" w:hint="eastAsia"/>
          <w:color w:val="FF0000"/>
          <w:sz w:val="28"/>
          <w:szCs w:val="28"/>
        </w:rPr>
        <w:t>使っていて楽しい♪</w:t>
      </w:r>
    </w:p>
    <w:sectPr w:rsidR="00695E20" w:rsidRPr="00334FDE" w:rsidSect="00EA7F07">
      <w:pgSz w:w="11906" w:h="16838" w:code="9"/>
      <w:pgMar w:top="737" w:right="567" w:bottom="79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4CC" w:rsidRDefault="000374CC" w:rsidP="005227AF">
      <w:r>
        <w:separator/>
      </w:r>
    </w:p>
  </w:endnote>
  <w:endnote w:type="continuationSeparator" w:id="0">
    <w:p w:rsidR="000374CC" w:rsidRDefault="000374CC" w:rsidP="00522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4CC" w:rsidRDefault="000374CC" w:rsidP="005227AF">
      <w:r>
        <w:separator/>
      </w:r>
    </w:p>
  </w:footnote>
  <w:footnote w:type="continuationSeparator" w:id="0">
    <w:p w:rsidR="000374CC" w:rsidRDefault="000374CC" w:rsidP="005227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438"/>
    <w:rsid w:val="00017374"/>
    <w:rsid w:val="00032523"/>
    <w:rsid w:val="000374CC"/>
    <w:rsid w:val="000438F4"/>
    <w:rsid w:val="000A592E"/>
    <w:rsid w:val="00334FDE"/>
    <w:rsid w:val="00472D5F"/>
    <w:rsid w:val="005227AF"/>
    <w:rsid w:val="00565410"/>
    <w:rsid w:val="0063130F"/>
    <w:rsid w:val="00665B04"/>
    <w:rsid w:val="00695E20"/>
    <w:rsid w:val="006A13EA"/>
    <w:rsid w:val="006F2394"/>
    <w:rsid w:val="007652E3"/>
    <w:rsid w:val="00855D73"/>
    <w:rsid w:val="009C5732"/>
    <w:rsid w:val="00A34EF8"/>
    <w:rsid w:val="00A75438"/>
    <w:rsid w:val="00AA4AA3"/>
    <w:rsid w:val="00BA2265"/>
    <w:rsid w:val="00BD546A"/>
    <w:rsid w:val="00BF4DDF"/>
    <w:rsid w:val="00CF0789"/>
    <w:rsid w:val="00D350D5"/>
    <w:rsid w:val="00DA5CB5"/>
    <w:rsid w:val="00DE65FB"/>
    <w:rsid w:val="00EA7F07"/>
    <w:rsid w:val="00EE3C6E"/>
    <w:rsid w:val="00FB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0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B60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227A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227AF"/>
  </w:style>
  <w:style w:type="paragraph" w:styleId="a7">
    <w:name w:val="footer"/>
    <w:basedOn w:val="a"/>
    <w:link w:val="a8"/>
    <w:uiPriority w:val="99"/>
    <w:unhideWhenUsed/>
    <w:rsid w:val="005227A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227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0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B60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227A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227AF"/>
  </w:style>
  <w:style w:type="paragraph" w:styleId="a7">
    <w:name w:val="footer"/>
    <w:basedOn w:val="a"/>
    <w:link w:val="a8"/>
    <w:uiPriority w:val="99"/>
    <w:unhideWhenUsed/>
    <w:rsid w:val="005227A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22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dcterms:created xsi:type="dcterms:W3CDTF">2017-08-25T23:34:00Z</dcterms:created>
  <dcterms:modified xsi:type="dcterms:W3CDTF">2017-08-25T23:34:00Z</dcterms:modified>
</cp:coreProperties>
</file>